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6" w:rsidRPr="0051199E" w:rsidRDefault="006833EA" w:rsidP="00620AE8">
      <w:pPr>
        <w:pStyle w:val="Heading1"/>
        <w:rPr>
          <w:sz w:val="20"/>
          <w:szCs w:val="20"/>
        </w:rPr>
      </w:pPr>
      <w:r w:rsidRPr="0051199E">
        <w:rPr>
          <w:sz w:val="20"/>
          <w:szCs w:val="20"/>
        </w:rPr>
        <w:t xml:space="preserve">Villas of Babcock (Summerwind) </w:t>
      </w:r>
      <w:r w:rsidR="00795766">
        <w:rPr>
          <w:sz w:val="20"/>
          <w:szCs w:val="20"/>
        </w:rPr>
        <w:t>Special Member</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4-10-18T00:00:00Z">
          <w:dateFormat w:val="MMMM d, yyyy"/>
          <w:lid w:val="en-US"/>
          <w:storeMappedDataAs w:val="dateTime"/>
          <w:calendar w:val="gregorian"/>
        </w:date>
      </w:sdtPr>
      <w:sdtContent>
        <w:p w:rsidR="00554276" w:rsidRPr="0051199E" w:rsidRDefault="00795766" w:rsidP="00B75CFC">
          <w:pPr>
            <w:pStyle w:val="Date"/>
            <w:rPr>
              <w:sz w:val="20"/>
              <w:szCs w:val="20"/>
            </w:rPr>
          </w:pPr>
          <w:r>
            <w:rPr>
              <w:sz w:val="20"/>
              <w:szCs w:val="20"/>
            </w:rPr>
            <w:t>October 18, 2014</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4D31D8"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Content>
          <w:r w:rsidR="00475D64">
            <w:rPr>
              <w:sz w:val="20"/>
              <w:szCs w:val="20"/>
            </w:rPr>
            <w:t>Melissa</w:t>
          </w:r>
        </w:sdtContent>
      </w:sdt>
      <w:r w:rsidR="00361DEE" w:rsidRPr="0051199E">
        <w:rPr>
          <w:sz w:val="20"/>
          <w:szCs w:val="20"/>
        </w:rPr>
        <w:t xml:space="preserve"> </w:t>
      </w:r>
      <w:r w:rsidR="00795766">
        <w:rPr>
          <w:sz w:val="20"/>
          <w:szCs w:val="20"/>
        </w:rPr>
        <w:t xml:space="preserve">Martinez-Carrasco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w:t>
      </w:r>
      <w:r w:rsidR="00795766">
        <w:rPr>
          <w:sz w:val="20"/>
          <w:szCs w:val="20"/>
        </w:rPr>
        <w:t>special member</w:t>
      </w:r>
      <w:r w:rsidR="0015180F" w:rsidRPr="0051199E">
        <w:rPr>
          <w:sz w:val="20"/>
          <w:szCs w:val="20"/>
        </w:rPr>
        <w:t xml:space="preserve"> meeting of the </w:t>
      </w:r>
      <w:r w:rsidR="006833EA" w:rsidRPr="0051199E">
        <w:rPr>
          <w:sz w:val="20"/>
          <w:szCs w:val="20"/>
        </w:rPr>
        <w:t xml:space="preserve">Villas of Babcock (Summerwind) HOA </w:t>
      </w:r>
      <w:r w:rsidR="0015180F" w:rsidRPr="0051199E">
        <w:rPr>
          <w:sz w:val="20"/>
          <w:szCs w:val="20"/>
        </w:rPr>
        <w:t xml:space="preserve">at </w:t>
      </w:r>
      <w:sdt>
        <w:sdtPr>
          <w:rPr>
            <w:sz w:val="20"/>
            <w:szCs w:val="20"/>
          </w:rPr>
          <w:id w:val="811033121"/>
          <w:placeholder>
            <w:docPart w:val="5FFD2040D7D144EF8EB80E533C981829"/>
          </w:placeholder>
        </w:sdtPr>
        <w:sdtContent>
          <w:r w:rsidR="006D2665">
            <w:rPr>
              <w:sz w:val="20"/>
              <w:szCs w:val="20"/>
            </w:rPr>
            <w:t>915</w:t>
          </w:r>
          <w:r w:rsidR="00795766">
            <w:rPr>
              <w:sz w:val="20"/>
              <w:szCs w:val="20"/>
            </w:rPr>
            <w:t xml:space="preserve"> am</w:t>
          </w:r>
        </w:sdtContent>
      </w:sdt>
      <w:r w:rsidR="0015180F" w:rsidRPr="0051199E">
        <w:rPr>
          <w:sz w:val="20"/>
          <w:szCs w:val="20"/>
        </w:rPr>
        <w:t xml:space="preserve"> on </w:t>
      </w:r>
      <w:sdt>
        <w:sdtPr>
          <w:rPr>
            <w:sz w:val="20"/>
            <w:szCs w:val="20"/>
          </w:rPr>
          <w:alias w:val="Date"/>
          <w:tag w:val="Date"/>
          <w:id w:val="811033147"/>
          <w:placeholder>
            <w:docPart w:val="529476B3508045709924A2E0EAE87C3D"/>
          </w:placeholder>
          <w:date w:fullDate="2014-10-18T00:00:00Z">
            <w:dateFormat w:val="MMMM d, yyyy"/>
            <w:lid w:val="en-US"/>
            <w:storeMappedDataAs w:val="dateTime"/>
            <w:calendar w:val="gregorian"/>
          </w:date>
        </w:sdtPr>
        <w:sdtContent>
          <w:r w:rsidR="00795766">
            <w:rPr>
              <w:sz w:val="20"/>
              <w:szCs w:val="20"/>
            </w:rPr>
            <w:t>October 18, 2014</w:t>
          </w:r>
        </w:sdtContent>
      </w:sdt>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r w:rsidR="00795766">
        <w:rPr>
          <w:sz w:val="20"/>
          <w:szCs w:val="20"/>
        </w:rPr>
        <w:t>/Quorum Determination</w:t>
      </w:r>
    </w:p>
    <w:p w:rsidR="0015180F"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 </w:t>
      </w:r>
      <w:r w:rsidR="00875203" w:rsidRPr="0051199E">
        <w:rPr>
          <w:sz w:val="20"/>
          <w:szCs w:val="20"/>
        </w:rPr>
        <w:t xml:space="preserve">Monica Moreno, </w:t>
      </w:r>
      <w:r w:rsidR="00A01E71" w:rsidRPr="0051199E">
        <w:rPr>
          <w:sz w:val="20"/>
          <w:szCs w:val="20"/>
        </w:rPr>
        <w:t xml:space="preserve"> </w:t>
      </w:r>
      <w:r w:rsidR="00875203" w:rsidRPr="0051199E">
        <w:rPr>
          <w:sz w:val="20"/>
          <w:szCs w:val="20"/>
        </w:rPr>
        <w:t>Karen Mueller</w:t>
      </w:r>
      <w:r w:rsidR="0051239B">
        <w:rPr>
          <w:sz w:val="20"/>
          <w:szCs w:val="20"/>
        </w:rPr>
        <w:t xml:space="preserve">, </w:t>
      </w:r>
      <w:r w:rsidR="00987143">
        <w:rPr>
          <w:sz w:val="20"/>
          <w:szCs w:val="20"/>
        </w:rPr>
        <w:t xml:space="preserve">Melissa Martinez-Carrasco &amp; </w:t>
      </w:r>
      <w:r w:rsidR="00190A5A">
        <w:rPr>
          <w:sz w:val="20"/>
          <w:szCs w:val="20"/>
        </w:rPr>
        <w:t>Angela Casas</w:t>
      </w:r>
      <w:r w:rsidR="00795766">
        <w:rPr>
          <w:sz w:val="20"/>
          <w:szCs w:val="20"/>
        </w:rPr>
        <w:t>.</w:t>
      </w:r>
    </w:p>
    <w:p w:rsidR="00795766" w:rsidRPr="0051199E" w:rsidRDefault="00795766" w:rsidP="00361DEE">
      <w:pPr>
        <w:rPr>
          <w:sz w:val="20"/>
          <w:szCs w:val="20"/>
        </w:rPr>
      </w:pPr>
      <w:r>
        <w:rPr>
          <w:sz w:val="20"/>
          <w:szCs w:val="20"/>
        </w:rPr>
        <w:t xml:space="preserve">It was determined that a quorum of members were </w:t>
      </w:r>
      <w:r w:rsidRPr="00795766">
        <w:rPr>
          <w:sz w:val="20"/>
          <w:szCs w:val="20"/>
        </w:rPr>
        <w:t>present at Prue Road Substation, via WebEx and</w:t>
      </w:r>
      <w:r>
        <w:rPr>
          <w:sz w:val="20"/>
          <w:szCs w:val="20"/>
        </w:rPr>
        <w:t xml:space="preserve"> by proxy.</w:t>
      </w:r>
    </w:p>
    <w:p w:rsidR="00795766" w:rsidRDefault="007A7B08" w:rsidP="00795766">
      <w:pPr>
        <w:pStyle w:val="ListParagraph"/>
        <w:rPr>
          <w:sz w:val="20"/>
          <w:szCs w:val="20"/>
        </w:rPr>
      </w:pPr>
      <w:r>
        <w:rPr>
          <w:sz w:val="20"/>
          <w:szCs w:val="20"/>
        </w:rPr>
        <w:t xml:space="preserve">Review of </w:t>
      </w:r>
      <w:r w:rsidR="00795766">
        <w:rPr>
          <w:sz w:val="20"/>
          <w:szCs w:val="20"/>
        </w:rPr>
        <w:t>Proposed Bylaw Changes</w:t>
      </w:r>
    </w:p>
    <w:p w:rsidR="00795766" w:rsidRPr="00795766" w:rsidRDefault="00795766" w:rsidP="00795766">
      <w:pPr>
        <w:pStyle w:val="ListParagraph"/>
        <w:numPr>
          <w:ilvl w:val="0"/>
          <w:numId w:val="0"/>
        </w:numPr>
        <w:ind w:left="187"/>
        <w:rPr>
          <w:sz w:val="20"/>
          <w:szCs w:val="20"/>
        </w:rPr>
      </w:pPr>
      <w:r w:rsidRPr="00795766">
        <w:rPr>
          <w:b w:val="0"/>
          <w:sz w:val="20"/>
          <w:szCs w:val="20"/>
        </w:rPr>
        <w:t>a. The following updates were discussed summarily and approved by majority vote of the membership.</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of DEFINITIONS as required by House Bills passed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of 3.01. Principal Office as Association no longer has an office of Fredericksburg Road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Remove requirement to coordinate with adjacent subdivisions in 4.01</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4.03. Annual Meetings as required by House Bills passed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4.05. Notice of Meetings as required by House Bills passed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5.04. Election and Term of Office to allow for up to 5 Board Directors and to stagger terms so that no more than 2 directors are replaced during each election; remove dated sentence.</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5.04</w:t>
      </w:r>
      <w:r w:rsidR="00973D60">
        <w:rPr>
          <w:rFonts w:asciiTheme="minorHAnsi" w:hAnsiTheme="minorHAnsi" w:cstheme="minorHAnsi"/>
          <w:sz w:val="20"/>
          <w:szCs w:val="20"/>
        </w:rPr>
        <w:t xml:space="preserve"> and 5.13</w:t>
      </w:r>
      <w:r w:rsidRPr="00795766">
        <w:rPr>
          <w:rFonts w:asciiTheme="minorHAnsi" w:hAnsiTheme="minorHAnsi" w:cstheme="minorHAnsi"/>
          <w:sz w:val="20"/>
          <w:szCs w:val="20"/>
        </w:rPr>
        <w:t>. Election and Term of Office as required by House Bills passed</w:t>
      </w:r>
      <w:r w:rsidR="00973D60">
        <w:rPr>
          <w:rFonts w:asciiTheme="minorHAnsi" w:hAnsiTheme="minorHAnsi" w:cstheme="minorHAnsi"/>
          <w:sz w:val="20"/>
          <w:szCs w:val="20"/>
        </w:rPr>
        <w:t xml:space="preserve"> and stagger of terms</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5.05. Vacancies as required by House Bills passed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5.06 Removal of Directors as required by House Bills passed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5.08. Regular Meetings as required by House Bills passed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 xml:space="preserve">Update 6.01 Designation to removal provision allowing the offices of Vice President and Secretary to be held by the same individual </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7.03 Interested Directors and Officers as required by House Bills passed</w:t>
      </w:r>
    </w:p>
    <w:p w:rsidR="00795766" w:rsidRPr="00795766" w:rsidRDefault="00795766" w:rsidP="00795766">
      <w:pPr>
        <w:pStyle w:val="listtext"/>
        <w:numPr>
          <w:ilvl w:val="1"/>
          <w:numId w:val="32"/>
        </w:numPr>
        <w:rPr>
          <w:rFonts w:asciiTheme="minorHAnsi" w:hAnsiTheme="minorHAnsi" w:cstheme="minorHAnsi"/>
          <w:sz w:val="20"/>
          <w:szCs w:val="20"/>
        </w:rPr>
      </w:pPr>
      <w:r w:rsidRPr="00795766">
        <w:rPr>
          <w:rFonts w:asciiTheme="minorHAnsi" w:hAnsiTheme="minorHAnsi" w:cstheme="minorHAnsi"/>
          <w:sz w:val="20"/>
          <w:szCs w:val="20"/>
        </w:rPr>
        <w:t>Update 8.01 Amendment to Bylaws as required by House Bills passed</w:t>
      </w:r>
    </w:p>
    <w:p w:rsidR="00795766" w:rsidRDefault="00795766" w:rsidP="00795766">
      <w:pPr>
        <w:pStyle w:val="ListParagraph"/>
        <w:rPr>
          <w:sz w:val="20"/>
          <w:szCs w:val="20"/>
        </w:rPr>
      </w:pPr>
      <w:r>
        <w:rPr>
          <w:sz w:val="20"/>
          <w:szCs w:val="20"/>
        </w:rPr>
        <w:t>Review of Proposed Declaration Changes</w:t>
      </w:r>
    </w:p>
    <w:p w:rsidR="00795766" w:rsidRPr="00795766" w:rsidRDefault="00795766" w:rsidP="00795766">
      <w:pPr>
        <w:pStyle w:val="ListParagraph"/>
        <w:numPr>
          <w:ilvl w:val="0"/>
          <w:numId w:val="0"/>
        </w:numPr>
        <w:ind w:left="187"/>
        <w:rPr>
          <w:sz w:val="20"/>
          <w:szCs w:val="20"/>
        </w:rPr>
      </w:pPr>
      <w:r w:rsidRPr="00795766">
        <w:rPr>
          <w:b w:val="0"/>
          <w:sz w:val="20"/>
          <w:szCs w:val="20"/>
        </w:rPr>
        <w:t>a. There were no proposed changes to the Declaration.</w:t>
      </w:r>
    </w:p>
    <w:p w:rsidR="00D307E5" w:rsidRDefault="00795766" w:rsidP="00D307E5">
      <w:pPr>
        <w:pStyle w:val="ListParagraph"/>
        <w:rPr>
          <w:sz w:val="20"/>
          <w:szCs w:val="20"/>
        </w:rPr>
      </w:pPr>
      <w:r>
        <w:rPr>
          <w:sz w:val="20"/>
          <w:szCs w:val="20"/>
        </w:rPr>
        <w:t>Open Forum</w:t>
      </w:r>
    </w:p>
    <w:p w:rsidR="00D307E5" w:rsidRDefault="00D307E5" w:rsidP="00D307E5">
      <w:pPr>
        <w:pStyle w:val="ListParagraph"/>
        <w:numPr>
          <w:ilvl w:val="0"/>
          <w:numId w:val="0"/>
        </w:numPr>
        <w:ind w:left="1575"/>
        <w:rPr>
          <w:b w:val="0"/>
          <w:sz w:val="20"/>
          <w:szCs w:val="20"/>
        </w:rPr>
      </w:pPr>
      <w:r w:rsidRPr="00D307E5">
        <w:rPr>
          <w:b w:val="0"/>
          <w:sz w:val="20"/>
          <w:szCs w:val="20"/>
        </w:rPr>
        <w:t>Extensive discussion occurred about non-profit, 528 and 501(c)4, rental restrictions and what is outlined in the law and what is being proposed with our new resolution.  Some discussion also occurred regarding the single family restriction in our governing documents.</w:t>
      </w:r>
      <w:r>
        <w:rPr>
          <w:b w:val="0"/>
          <w:sz w:val="20"/>
          <w:szCs w:val="20"/>
        </w:rPr>
        <w:t xml:space="preserve">  </w:t>
      </w:r>
      <w:r w:rsidR="00AD5788">
        <w:rPr>
          <w:b w:val="0"/>
          <w:sz w:val="20"/>
          <w:szCs w:val="20"/>
        </w:rPr>
        <w:t>Discussion then ensued about parking and enforcement of neighborhood rules.  Discussion then shifted back to rental restrictions and when the applications would be available.  Also, some discussion about the upcoming point system that would be used to determine approvals of applications and what types of things it would focus on.  Question was raised about who is responsible to educate buyers.  It is the responsibility of the title company and current owner but when the HOA is aware we go out of our way to attempt to ensure the prospective buyers are aware of rules/regulations in our deed-restricted community.</w:t>
      </w:r>
    </w:p>
    <w:p w:rsidR="00AD5788" w:rsidRPr="00D307E5" w:rsidRDefault="00AD5788" w:rsidP="00D307E5">
      <w:pPr>
        <w:pStyle w:val="ListParagraph"/>
        <w:numPr>
          <w:ilvl w:val="0"/>
          <w:numId w:val="0"/>
        </w:numPr>
        <w:ind w:left="1575"/>
        <w:rPr>
          <w:b w:val="0"/>
          <w:sz w:val="20"/>
          <w:szCs w:val="20"/>
        </w:rPr>
      </w:pPr>
    </w:p>
    <w:p w:rsidR="00475D64" w:rsidRPr="00475D64" w:rsidRDefault="0015180F" w:rsidP="00475D64">
      <w:pPr>
        <w:pStyle w:val="ListParagraph"/>
        <w:rPr>
          <w:sz w:val="20"/>
          <w:szCs w:val="20"/>
        </w:rPr>
      </w:pPr>
      <w:r w:rsidRPr="0051199E">
        <w:rPr>
          <w:sz w:val="20"/>
          <w:szCs w:val="20"/>
        </w:rPr>
        <w:lastRenderedPageBreak/>
        <w:t>Adjournment</w:t>
      </w:r>
    </w:p>
    <w:p w:rsidR="00C01BD7" w:rsidRPr="0051199E" w:rsidRDefault="004D31D8"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Content>
          <w:r w:rsidR="007A7B08">
            <w:rPr>
              <w:sz w:val="20"/>
              <w:szCs w:val="20"/>
            </w:rPr>
            <w:t>Melissa</w:t>
          </w:r>
        </w:sdtContent>
      </w:sdt>
      <w:r w:rsidR="002C3D7E" w:rsidRPr="0051199E">
        <w:rPr>
          <w:sz w:val="20"/>
          <w:szCs w:val="20"/>
        </w:rPr>
        <w:t xml:space="preserve"> </w:t>
      </w:r>
      <w:r w:rsidR="00795766">
        <w:rPr>
          <w:sz w:val="20"/>
          <w:szCs w:val="20"/>
        </w:rPr>
        <w:t xml:space="preserve">Martinez-Carrasco </w:t>
      </w:r>
      <w:r w:rsidR="00680296" w:rsidRPr="0051199E">
        <w:rPr>
          <w:sz w:val="20"/>
          <w:szCs w:val="20"/>
        </w:rPr>
        <w:t>adjourned the meeting</w:t>
      </w:r>
      <w:r w:rsidR="00004C75" w:rsidRPr="0051199E">
        <w:rPr>
          <w:sz w:val="20"/>
          <w:szCs w:val="20"/>
        </w:rPr>
        <w:t xml:space="preserve"> at </w:t>
      </w:r>
      <w:r w:rsidR="00973D60">
        <w:rPr>
          <w:sz w:val="20"/>
          <w:szCs w:val="20"/>
        </w:rPr>
        <w:t>11</w:t>
      </w:r>
      <w:r w:rsidR="00795766">
        <w:rPr>
          <w:sz w:val="20"/>
          <w:szCs w:val="20"/>
        </w:rPr>
        <w:t xml:space="preserve"> am</w:t>
      </w:r>
      <w:r w:rsidR="00680296" w:rsidRPr="0051199E">
        <w:rPr>
          <w:sz w:val="20"/>
          <w:szCs w:val="20"/>
        </w:rPr>
        <w:t>.</w:t>
      </w:r>
    </w:p>
    <w:p w:rsidR="008E476B" w:rsidRPr="0051199E"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sectPr w:rsidR="008E476B" w:rsidRPr="0051199E" w:rsidSect="007247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bullet1"/>
      </v:shape>
    </w:pict>
  </w:numPicBullet>
  <w:numPicBullet w:numPicBulletId="1">
    <w:pict>
      <v:shape id="_x0000_i1048" type="#_x0000_t75" style="width:9pt;height:9pt" o:bullet="t">
        <v:imagedata r:id="rId2" o:title="bullet2"/>
      </v:shape>
    </w:pict>
  </w:numPicBullet>
  <w:numPicBullet w:numPicBulletId="2">
    <w:pict>
      <v:shape id="_x0000_i1049" type="#_x0000_t75" style="width:9pt;height:9pt" o:bullet="t">
        <v:imagedata r:id="rId3" o:title="bullet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20AFD"/>
    <w:multiLevelType w:val="multilevel"/>
    <w:tmpl w:val="CA9A18A6"/>
    <w:lvl w:ilvl="0">
      <w:start w:val="1"/>
      <w:numFmt w:val="bullet"/>
      <w:pStyle w:val="listtext"/>
      <w:lvlText w:val=""/>
      <w:lvlPicBulletId w:val="0"/>
      <w:lvlJc w:val="left"/>
      <w:pPr>
        <w:tabs>
          <w:tab w:val="num" w:pos="540"/>
        </w:tabs>
        <w:ind w:left="54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4"/>
  </w:num>
  <w:num w:numId="26">
    <w:abstractNumId w:val="21"/>
  </w:num>
  <w:num w:numId="27">
    <w:abstractNumId w:val="27"/>
  </w:num>
  <w:num w:numId="28">
    <w:abstractNumId w:val="19"/>
  </w:num>
  <w:num w:numId="29">
    <w:abstractNumId w:val="22"/>
  </w:num>
  <w:num w:numId="30">
    <w:abstractNumId w:val="2"/>
    <w:lvlOverride w:ilvl="0">
      <w:startOverride w:val="1"/>
    </w:lvlOverride>
  </w:num>
  <w:num w:numId="31">
    <w:abstractNumId w:val="12"/>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7F04"/>
  <w:defaultTabStop w:val="720"/>
  <w:noPunctuationKerning/>
  <w:characterSpacingControl w:val="doNotCompress"/>
  <w:compat/>
  <w:rsids>
    <w:rsidRoot w:val="00F807A9"/>
    <w:rsid w:val="00004C75"/>
    <w:rsid w:val="00077DB6"/>
    <w:rsid w:val="000850A0"/>
    <w:rsid w:val="000B10CE"/>
    <w:rsid w:val="000E5114"/>
    <w:rsid w:val="00101F50"/>
    <w:rsid w:val="0011573E"/>
    <w:rsid w:val="00127BAC"/>
    <w:rsid w:val="00140DAE"/>
    <w:rsid w:val="0015180F"/>
    <w:rsid w:val="0017398C"/>
    <w:rsid w:val="001904B0"/>
    <w:rsid w:val="00190A5A"/>
    <w:rsid w:val="00193653"/>
    <w:rsid w:val="00193BF2"/>
    <w:rsid w:val="001C1EE7"/>
    <w:rsid w:val="001C5738"/>
    <w:rsid w:val="001D349B"/>
    <w:rsid w:val="0024671B"/>
    <w:rsid w:val="00276FA1"/>
    <w:rsid w:val="00282837"/>
    <w:rsid w:val="00291B4A"/>
    <w:rsid w:val="002951DF"/>
    <w:rsid w:val="002C3D7E"/>
    <w:rsid w:val="002E7276"/>
    <w:rsid w:val="00315FE5"/>
    <w:rsid w:val="00317B4A"/>
    <w:rsid w:val="00360B6E"/>
    <w:rsid w:val="00361DEE"/>
    <w:rsid w:val="003B05AA"/>
    <w:rsid w:val="003C316A"/>
    <w:rsid w:val="003F18C5"/>
    <w:rsid w:val="00401189"/>
    <w:rsid w:val="0040311F"/>
    <w:rsid w:val="0041089E"/>
    <w:rsid w:val="00411F8B"/>
    <w:rsid w:val="00467690"/>
    <w:rsid w:val="00472890"/>
    <w:rsid w:val="00475D64"/>
    <w:rsid w:val="00477352"/>
    <w:rsid w:val="004B5C09"/>
    <w:rsid w:val="004D31D8"/>
    <w:rsid w:val="004E227E"/>
    <w:rsid w:val="004E6F1D"/>
    <w:rsid w:val="004F54E6"/>
    <w:rsid w:val="0051199E"/>
    <w:rsid w:val="0051239B"/>
    <w:rsid w:val="005205B1"/>
    <w:rsid w:val="0054733C"/>
    <w:rsid w:val="00554276"/>
    <w:rsid w:val="00592C40"/>
    <w:rsid w:val="00611EE7"/>
    <w:rsid w:val="006130AE"/>
    <w:rsid w:val="00614889"/>
    <w:rsid w:val="00616B41"/>
    <w:rsid w:val="00620AE8"/>
    <w:rsid w:val="0064628C"/>
    <w:rsid w:val="006722DB"/>
    <w:rsid w:val="00680296"/>
    <w:rsid w:val="006833EA"/>
    <w:rsid w:val="00687389"/>
    <w:rsid w:val="00690E5A"/>
    <w:rsid w:val="006928C1"/>
    <w:rsid w:val="006A6F8B"/>
    <w:rsid w:val="006A794D"/>
    <w:rsid w:val="006C615A"/>
    <w:rsid w:val="006D2665"/>
    <w:rsid w:val="006F03D4"/>
    <w:rsid w:val="00715E31"/>
    <w:rsid w:val="007247D1"/>
    <w:rsid w:val="00771C24"/>
    <w:rsid w:val="00771D18"/>
    <w:rsid w:val="00785317"/>
    <w:rsid w:val="00795766"/>
    <w:rsid w:val="007A7B08"/>
    <w:rsid w:val="007C3AFA"/>
    <w:rsid w:val="007D5836"/>
    <w:rsid w:val="007E310C"/>
    <w:rsid w:val="007F5763"/>
    <w:rsid w:val="007F61FB"/>
    <w:rsid w:val="008017C6"/>
    <w:rsid w:val="00802ECA"/>
    <w:rsid w:val="00817A33"/>
    <w:rsid w:val="008240DA"/>
    <w:rsid w:val="008429E5"/>
    <w:rsid w:val="00867EA4"/>
    <w:rsid w:val="00875203"/>
    <w:rsid w:val="00883257"/>
    <w:rsid w:val="00887A2D"/>
    <w:rsid w:val="00887F5B"/>
    <w:rsid w:val="00897D88"/>
    <w:rsid w:val="008E476B"/>
    <w:rsid w:val="00917E7C"/>
    <w:rsid w:val="00932DDC"/>
    <w:rsid w:val="00932F50"/>
    <w:rsid w:val="00937944"/>
    <w:rsid w:val="00950E7F"/>
    <w:rsid w:val="00973D60"/>
    <w:rsid w:val="00976E39"/>
    <w:rsid w:val="00987143"/>
    <w:rsid w:val="009905DB"/>
    <w:rsid w:val="009921B8"/>
    <w:rsid w:val="009B6B9B"/>
    <w:rsid w:val="00A01E71"/>
    <w:rsid w:val="00A07662"/>
    <w:rsid w:val="00A21919"/>
    <w:rsid w:val="00A9231C"/>
    <w:rsid w:val="00AD1A56"/>
    <w:rsid w:val="00AD5788"/>
    <w:rsid w:val="00AE361F"/>
    <w:rsid w:val="00AF0FA6"/>
    <w:rsid w:val="00B016DD"/>
    <w:rsid w:val="00B247A9"/>
    <w:rsid w:val="00B435B5"/>
    <w:rsid w:val="00B55E9C"/>
    <w:rsid w:val="00B75CFC"/>
    <w:rsid w:val="00B76FFD"/>
    <w:rsid w:val="00BF26D5"/>
    <w:rsid w:val="00C00A0F"/>
    <w:rsid w:val="00C01BD7"/>
    <w:rsid w:val="00C1035D"/>
    <w:rsid w:val="00C1643D"/>
    <w:rsid w:val="00C207DE"/>
    <w:rsid w:val="00C261A9"/>
    <w:rsid w:val="00C338E9"/>
    <w:rsid w:val="00C917E6"/>
    <w:rsid w:val="00C95C77"/>
    <w:rsid w:val="00C96086"/>
    <w:rsid w:val="00CA5641"/>
    <w:rsid w:val="00CE20C3"/>
    <w:rsid w:val="00CE66DE"/>
    <w:rsid w:val="00CE78DE"/>
    <w:rsid w:val="00D033D9"/>
    <w:rsid w:val="00D307E5"/>
    <w:rsid w:val="00D31AB7"/>
    <w:rsid w:val="00D91152"/>
    <w:rsid w:val="00D954DB"/>
    <w:rsid w:val="00DC79AD"/>
    <w:rsid w:val="00DD0269"/>
    <w:rsid w:val="00DE1F65"/>
    <w:rsid w:val="00DF2868"/>
    <w:rsid w:val="00E06A16"/>
    <w:rsid w:val="00E13722"/>
    <w:rsid w:val="00E311AB"/>
    <w:rsid w:val="00E66ACC"/>
    <w:rsid w:val="00E7310D"/>
    <w:rsid w:val="00EC3A1B"/>
    <w:rsid w:val="00EC602B"/>
    <w:rsid w:val="00EE1BB9"/>
    <w:rsid w:val="00EF1CCC"/>
    <w:rsid w:val="00F171DE"/>
    <w:rsid w:val="00F23697"/>
    <w:rsid w:val="00F30303"/>
    <w:rsid w:val="00F36BB7"/>
    <w:rsid w:val="00F50D7F"/>
    <w:rsid w:val="00F52872"/>
    <w:rsid w:val="00F72460"/>
    <w:rsid w:val="00F75386"/>
    <w:rsid w:val="00F75B56"/>
    <w:rsid w:val="00F807A9"/>
    <w:rsid w:val="00F8601D"/>
    <w:rsid w:val="00FB3809"/>
    <w:rsid w:val="00FF5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795766"/>
    <w:pPr>
      <w:numPr>
        <w:numId w:val="32"/>
      </w:numPr>
      <w:tabs>
        <w:tab w:val="clear" w:pos="540"/>
        <w:tab w:val="num" w:pos="360"/>
      </w:tabs>
      <w:spacing w:before="100" w:beforeAutospacing="1" w:after="100" w:afterAutospacing="1" w:line="360" w:lineRule="auto"/>
      <w:ind w:left="360"/>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webSettings.xml><?xml version="1.0" encoding="utf-8"?>
<w:webSettings xmlns:r="http://schemas.openxmlformats.org/officeDocument/2006/relationships" xmlns:w="http://schemas.openxmlformats.org/wordprocessingml/2006/main">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529476B3508045709924A2E0EAE87C3D"/>
        <w:category>
          <w:name w:val="General"/>
          <w:gallery w:val="placeholder"/>
        </w:category>
        <w:types>
          <w:type w:val="bbPlcHdr"/>
        </w:types>
        <w:behaviors>
          <w:behavior w:val="content"/>
        </w:behaviors>
        <w:guid w:val="{57E26030-0B42-43FE-BD1A-0ADD63EE49E3}"/>
      </w:docPartPr>
      <w:docPartBody>
        <w:p w:rsidR="00B26BDC" w:rsidRDefault="00AE4DBC">
          <w:pPr>
            <w:pStyle w:val="529476B3508045709924A2E0EAE87C3D"/>
          </w:pPr>
          <w:r w:rsidRPr="002C3D7E">
            <w:rPr>
              <w:rStyle w:val="PlaceholderText"/>
            </w:rPr>
            <w:t>[click to select date]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4DBC"/>
    <w:rsid w:val="000905C6"/>
    <w:rsid w:val="000D2E05"/>
    <w:rsid w:val="001A5056"/>
    <w:rsid w:val="00240018"/>
    <w:rsid w:val="003A6181"/>
    <w:rsid w:val="003C42E4"/>
    <w:rsid w:val="006012BA"/>
    <w:rsid w:val="00A92C83"/>
    <w:rsid w:val="00AE4DBC"/>
    <w:rsid w:val="00B26BDC"/>
    <w:rsid w:val="00B456A5"/>
    <w:rsid w:val="00D717E3"/>
    <w:rsid w:val="00E9202C"/>
    <w:rsid w:val="00EA7E4C"/>
    <w:rsid w:val="00FA16E6"/>
    <w:rsid w:val="00FA6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dc:description>
  <cp:lastModifiedBy>karen muelelr</cp:lastModifiedBy>
  <cp:revision>2</cp:revision>
  <cp:lastPrinted>2014-06-06T15:17:00Z</cp:lastPrinted>
  <dcterms:created xsi:type="dcterms:W3CDTF">2015-01-01T18:51:00Z</dcterms:created>
  <dcterms:modified xsi:type="dcterms:W3CDTF">2015-01-01T18:51:00Z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